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5583676"/>
        <w:docPartObj>
          <w:docPartGallery w:val="Cover Pages"/>
          <w:docPartUnique/>
        </w:docPartObj>
      </w:sdtPr>
      <w:sdtEndPr/>
      <w:sdtContent>
        <w:p w:rsidR="007C5122" w:rsidRDefault="007C5122">
          <w:r>
            <w:rPr>
              <w:noProof/>
              <w:lang w:val="nl-NL" w:eastAsia="nl-NL"/>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3E36D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MUA&#10;AADcAAAADwAAAGRycy9kb3ducmV2LnhtbESPQWvCQBCF74X+h2UK3uqmAaWmriIFxYIearz0NmTH&#10;JJidjdnVxH/fOQjeZnhv3vtmvhxco27UhdqzgY9xAoq48Lbm0sAxX79/ggoR2WLjmQzcKcBy8foy&#10;x8z6nn/pdoilkhAOGRqoYmwzrUNRkcMw9i2xaCffOYyydqW2HfYS7hqdJslUO6xZGips6bui4ny4&#10;OgPTP52m18lPnvd6d9mWx9l9tdkbM3obVl+gIg3xaX5cb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b8xQAAANwAAAAPAAAAAAAAAAAAAAAAAJgCAABkcnMv&#10;ZG93bnJldi54bWxQSwUGAAAAAAQABAD1AAAAigMAAAAA&#10;" path="m,l7312660,r,1129665l3619500,733425,,1091565,,xe" fillcolor="#b01513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17sUA&#10;AADcAAAADwAAAGRycy9kb3ducmV2LnhtbESPQWvCQBCF74L/YRmhF9GNpdoSXSWWFvSo9uBxmh2T&#10;YHY2ZLdm6693BcHbDO+9b94sVsHU4kKtqywrmIwTEMS51RUXCn4O36MPEM4ja6wtk4J/crBa9nsL&#10;TLXteEeXvS9EhLBLUUHpfZNK6fKSDLqxbYijdrKtQR/XtpC6xS7CTS1fk2QmDVYcL5TY0GdJ+Xn/&#10;ZyJleF2/h+C/Oszy7fZavf1m4ajUyyBkcxCegn+aH+mNjvWnE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XuxQAAANwAAAAPAAAAAAAAAAAAAAAAAJgCAABkcnMv&#10;ZG93bnJldi54bWxQSwUGAAAAAAQABAD1AAAAigMAAAAA&#10;" stroked="f" strokeweight="1.5pt">
                      <v:fill r:id="rId11" o:title="" recolor="t" rotate="t" type="frame"/>
                      <v:stroke endcap="round"/>
                    </v:rect>
                    <w10:wrap anchorx="page" anchory="page"/>
                  </v:group>
                </w:pict>
              </mc:Fallback>
            </mc:AlternateContent>
          </w:r>
          <w:r>
            <w:rPr>
              <w:noProof/>
              <w:lang w:val="nl-NL" w:eastAsia="nl-NL"/>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C5122" w:rsidRDefault="007C5122">
                                    <w:pPr>
                                      <w:pStyle w:val="NoSpacing"/>
                                      <w:jc w:val="right"/>
                                      <w:rPr>
                                        <w:color w:val="595959" w:themeColor="text1" w:themeTint="A6"/>
                                        <w:sz w:val="28"/>
                                        <w:szCs w:val="28"/>
                                      </w:rPr>
                                    </w:pPr>
                                    <w:r w:rsidRPr="007C5122">
                                      <w:rPr>
                                        <w:color w:val="595959" w:themeColor="text1" w:themeTint="A6"/>
                                        <w:sz w:val="28"/>
                                        <w:szCs w:val="28"/>
                                      </w:rPr>
                                      <w:t>NFOrce Entertainment B.V.</w:t>
                                    </w:r>
                                  </w:p>
                                </w:sdtContent>
                              </w:sdt>
                              <w:p w:rsidR="007C5122" w:rsidRDefault="009142FD">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C5122">
                                      <w:rPr>
                                        <w:color w:val="595959" w:themeColor="text1" w:themeTint="A6"/>
                                        <w:sz w:val="18"/>
                                        <w:szCs w:val="18"/>
                                      </w:rPr>
                                      <w:t>support@nforce.com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1E3F5BF" w:rsidR="007C5122" w:rsidRDefault="007C5122">
                              <w:pPr>
                                <w:pStyle w:val="NoSpacing"/>
                                <w:jc w:val="right"/>
                                <w:rPr>
                                  <w:color w:val="595959" w:themeColor="text1" w:themeTint="A6"/>
                                  <w:sz w:val="28"/>
                                  <w:szCs w:val="28"/>
                                </w:rPr>
                              </w:pPr>
                              <w:r w:rsidRPr="007C5122">
                                <w:rPr>
                                  <w:color w:val="595959" w:themeColor="text1" w:themeTint="A6"/>
                                  <w:sz w:val="28"/>
                                  <w:szCs w:val="28"/>
                                </w:rPr>
                                <w:t>NFOrce Entertainment B.V.</w:t>
                              </w:r>
                            </w:p>
                          </w:sdtContent>
                        </w:sdt>
                        <w:p w14:paraId="6DDCEB05" w:rsidR="007C5122" w:rsidRDefault="007C512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support@nforce.com</w:t>
                              </w:r>
                            </w:sdtContent>
                          </w:sdt>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22" w:rsidRDefault="007C5122">
                                <w:pPr>
                                  <w:pStyle w:val="NoSpacing"/>
                                  <w:jc w:val="right"/>
                                  <w:rPr>
                                    <w:color w:val="B01513" w:themeColor="accent1"/>
                                    <w:sz w:val="28"/>
                                    <w:szCs w:val="28"/>
                                  </w:rPr>
                                </w:pPr>
                                <w:r>
                                  <w:rPr>
                                    <w:color w:val="B01513"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C5122" w:rsidRDefault="007C5122">
                                    <w:pPr>
                                      <w:pStyle w:val="NoSpacing"/>
                                      <w:jc w:val="right"/>
                                      <w:rPr>
                                        <w:color w:val="595959" w:themeColor="text1" w:themeTint="A6"/>
                                        <w:sz w:val="20"/>
                                        <w:szCs w:val="20"/>
                                      </w:rPr>
                                    </w:pPr>
                                    <w:r>
                                      <w:rPr>
                                        <w:color w:val="595959" w:themeColor="text1" w:themeTint="A6"/>
                                        <w:sz w:val="20"/>
                                        <w:szCs w:val="20"/>
                                      </w:rPr>
                                      <w:t>Controlling your VM, reinstalling, starting, stopping, and accessing the remote control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078CB5E" w:rsidR="007C5122" w:rsidRDefault="007C5122">
                          <w:pPr>
                            <w:pStyle w:val="NoSpacing"/>
                            <w:jc w:val="right"/>
                            <w:rPr>
                              <w:color w:val="B01513" w:themeColor="accent1"/>
                              <w:sz w:val="28"/>
                              <w:szCs w:val="28"/>
                            </w:rPr>
                          </w:pPr>
                          <w:r>
                            <w:rPr>
                              <w:color w:val="B01513"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5B264C67" w:rsidR="007C5122" w:rsidRDefault="007C5122">
                              <w:pPr>
                                <w:pStyle w:val="NoSpacing"/>
                                <w:jc w:val="right"/>
                                <w:rPr>
                                  <w:color w:val="595959" w:themeColor="text1" w:themeTint="A6"/>
                                  <w:sz w:val="20"/>
                                  <w:szCs w:val="20"/>
                                </w:rPr>
                              </w:pPr>
                              <w:r>
                                <w:rPr>
                                  <w:color w:val="595959" w:themeColor="text1" w:themeTint="A6"/>
                                  <w:sz w:val="20"/>
                                  <w:szCs w:val="20"/>
                                </w:rPr>
                                <w:t>Controlling your VM, reinstalling, starting, stopping, and accessing the remote control</w:t>
                              </w:r>
                            </w:p>
                          </w:sdtContent>
                        </w:sdt>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22" w:rsidRDefault="009142FD">
                                <w:pPr>
                                  <w:jc w:val="right"/>
                                  <w:rPr>
                                    <w:color w:val="B01513" w:themeColor="accent1"/>
                                    <w:sz w:val="64"/>
                                    <w:szCs w:val="64"/>
                                  </w:rPr>
                                </w:pPr>
                                <w:sdt>
                                  <w:sdtPr>
                                    <w:rPr>
                                      <w:caps/>
                                      <w:color w:val="B01513"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C5122">
                                      <w:rPr>
                                        <w:caps/>
                                        <w:color w:val="B01513" w:themeColor="accent1"/>
                                        <w:sz w:val="64"/>
                                        <w:szCs w:val="64"/>
                                      </w:rPr>
                                      <w:t>How to control your VM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7C5122" w:rsidRDefault="00D8785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7C5122" w:rsidRDefault="00D87857">
                          <w:pPr>
                            <w:jc w:val="right"/>
                            <w:rPr>
                              <w:color w:val="B01513" w:themeColor="accent1"/>
                              <w:sz w:val="64"/>
                              <w:szCs w:val="64"/>
                            </w:rPr>
                          </w:pPr>
                          <w:sdt>
                            <w:sdtPr>
                              <w:rPr>
                                <w:caps/>
                                <w:color w:val="B01513"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C5122">
                                <w:rPr>
                                  <w:caps/>
                                  <w:color w:val="B01513" w:themeColor="accent1"/>
                                  <w:sz w:val="64"/>
                                  <w:szCs w:val="64"/>
                                </w:rPr>
                                <w:t>How to control your VM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7C5122" w:rsidRDefault="00D8785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7C5122" w:rsidRDefault="007C5122">
          <w:r>
            <w:br w:type="page"/>
          </w:r>
        </w:p>
      </w:sdtContent>
    </w:sdt>
    <w:p w:rsidR="007C5122" w:rsidRDefault="007C5122" w:rsidP="007C5122">
      <w:pPr>
        <w:pStyle w:val="Heading1"/>
      </w:pPr>
      <w:bookmarkStart w:id="0" w:name="_Toc456263608"/>
      <w:r>
        <w:lastRenderedPageBreak/>
        <w:t>Intro</w:t>
      </w:r>
      <w:bookmarkEnd w:id="0"/>
    </w:p>
    <w:p w:rsidR="007C5122" w:rsidRPr="007C5122" w:rsidRDefault="007C5122">
      <w:r>
        <w:t>Thank you for your purchase of a Virtual Server, or most known as “VPS” or “Cloud Solution”. In this document we will explain how you can control the Virtual Server.</w:t>
      </w:r>
    </w:p>
    <w:p w:rsidR="0097709D" w:rsidRDefault="007C5122">
      <w:r>
        <w:br w:type="page"/>
      </w:r>
      <w:r w:rsidR="0097709D">
        <w:lastRenderedPageBreak/>
        <w:br w:type="page"/>
      </w:r>
    </w:p>
    <w:sdt>
      <w:sdtPr>
        <w:rPr>
          <w:rFonts w:asciiTheme="minorHAnsi" w:eastAsiaTheme="minorEastAsia" w:hAnsiTheme="minorHAnsi" w:cstheme="minorBidi"/>
          <w:color w:val="auto"/>
          <w:sz w:val="17"/>
          <w:szCs w:val="17"/>
          <w:lang w:eastAsia="ja-JP"/>
        </w:rPr>
        <w:id w:val="-1991397704"/>
        <w:docPartObj>
          <w:docPartGallery w:val="Table of Contents"/>
          <w:docPartUnique/>
        </w:docPartObj>
      </w:sdtPr>
      <w:sdtEndPr>
        <w:rPr>
          <w:b/>
          <w:bCs/>
          <w:noProof/>
        </w:rPr>
      </w:sdtEndPr>
      <w:sdtContent>
        <w:p w:rsidR="0097709D" w:rsidRDefault="0097709D">
          <w:pPr>
            <w:pStyle w:val="TOCHeading"/>
          </w:pPr>
          <w:r>
            <w:t>Contents</w:t>
          </w:r>
        </w:p>
        <w:p w:rsidR="0097709D" w:rsidRDefault="0097709D">
          <w:pPr>
            <w:pStyle w:val="TOC1"/>
            <w:tabs>
              <w:tab w:val="right" w:leader="dot" w:pos="9350"/>
            </w:tabs>
            <w:rPr>
              <w:noProof/>
            </w:rPr>
          </w:pPr>
          <w:r>
            <w:fldChar w:fldCharType="begin"/>
          </w:r>
          <w:r>
            <w:instrText xml:space="preserve"> TOC \o "1-3" \h \z \u </w:instrText>
          </w:r>
          <w:r>
            <w:fldChar w:fldCharType="separate"/>
          </w:r>
          <w:hyperlink w:anchor="_Toc456263608" w:history="1">
            <w:r w:rsidRPr="007C0086">
              <w:rPr>
                <w:rStyle w:val="Hyperlink"/>
                <w:noProof/>
              </w:rPr>
              <w:t>Intro</w:t>
            </w:r>
            <w:r>
              <w:rPr>
                <w:noProof/>
                <w:webHidden/>
              </w:rPr>
              <w:tab/>
            </w:r>
            <w:r>
              <w:rPr>
                <w:noProof/>
                <w:webHidden/>
              </w:rPr>
              <w:fldChar w:fldCharType="begin"/>
            </w:r>
            <w:r>
              <w:rPr>
                <w:noProof/>
                <w:webHidden/>
              </w:rPr>
              <w:instrText xml:space="preserve"> PAGEREF _Toc456263608 \h </w:instrText>
            </w:r>
            <w:r>
              <w:rPr>
                <w:noProof/>
                <w:webHidden/>
              </w:rPr>
            </w:r>
            <w:r>
              <w:rPr>
                <w:noProof/>
                <w:webHidden/>
              </w:rPr>
              <w:fldChar w:fldCharType="separate"/>
            </w:r>
            <w:r>
              <w:rPr>
                <w:noProof/>
                <w:webHidden/>
              </w:rPr>
              <w:t>1</w:t>
            </w:r>
            <w:r>
              <w:rPr>
                <w:noProof/>
                <w:webHidden/>
              </w:rPr>
              <w:fldChar w:fldCharType="end"/>
            </w:r>
          </w:hyperlink>
        </w:p>
        <w:p w:rsidR="0097709D" w:rsidRDefault="009142FD">
          <w:pPr>
            <w:pStyle w:val="TOC1"/>
            <w:tabs>
              <w:tab w:val="left" w:pos="440"/>
              <w:tab w:val="right" w:leader="dot" w:pos="9350"/>
            </w:tabs>
            <w:rPr>
              <w:noProof/>
            </w:rPr>
          </w:pPr>
          <w:hyperlink w:anchor="_Toc456263609" w:history="1">
            <w:r w:rsidR="0097709D" w:rsidRPr="007C0086">
              <w:rPr>
                <w:rStyle w:val="Hyperlink"/>
                <w:noProof/>
              </w:rPr>
              <w:t>1.</w:t>
            </w:r>
            <w:r w:rsidR="0097709D">
              <w:rPr>
                <w:noProof/>
              </w:rPr>
              <w:tab/>
            </w:r>
            <w:r w:rsidR="0097709D" w:rsidRPr="007C0086">
              <w:rPr>
                <w:rStyle w:val="Hyperlink"/>
                <w:noProof/>
              </w:rPr>
              <w:t>Log onto the dashboard</w:t>
            </w:r>
            <w:r w:rsidR="0097709D">
              <w:rPr>
                <w:noProof/>
                <w:webHidden/>
              </w:rPr>
              <w:tab/>
            </w:r>
            <w:r w:rsidR="0097709D">
              <w:rPr>
                <w:noProof/>
                <w:webHidden/>
              </w:rPr>
              <w:fldChar w:fldCharType="begin"/>
            </w:r>
            <w:r w:rsidR="0097709D">
              <w:rPr>
                <w:noProof/>
                <w:webHidden/>
              </w:rPr>
              <w:instrText xml:space="preserve"> PAGEREF _Toc456263609 \h </w:instrText>
            </w:r>
            <w:r w:rsidR="0097709D">
              <w:rPr>
                <w:noProof/>
                <w:webHidden/>
              </w:rPr>
            </w:r>
            <w:r w:rsidR="0097709D">
              <w:rPr>
                <w:noProof/>
                <w:webHidden/>
              </w:rPr>
              <w:fldChar w:fldCharType="separate"/>
            </w:r>
            <w:r w:rsidR="0097709D">
              <w:rPr>
                <w:noProof/>
                <w:webHidden/>
              </w:rPr>
              <w:t>3</w:t>
            </w:r>
            <w:r w:rsidR="0097709D">
              <w:rPr>
                <w:noProof/>
                <w:webHidden/>
              </w:rPr>
              <w:fldChar w:fldCharType="end"/>
            </w:r>
          </w:hyperlink>
        </w:p>
        <w:p w:rsidR="0097709D" w:rsidRDefault="009142FD">
          <w:pPr>
            <w:pStyle w:val="TOC1"/>
            <w:tabs>
              <w:tab w:val="left" w:pos="440"/>
              <w:tab w:val="right" w:leader="dot" w:pos="9350"/>
            </w:tabs>
            <w:rPr>
              <w:noProof/>
            </w:rPr>
          </w:pPr>
          <w:hyperlink w:anchor="_Toc456263610" w:history="1">
            <w:r w:rsidR="0097709D" w:rsidRPr="007C0086">
              <w:rPr>
                <w:rStyle w:val="Hyperlink"/>
                <w:noProof/>
              </w:rPr>
              <w:t>2.</w:t>
            </w:r>
            <w:r w:rsidR="0097709D">
              <w:rPr>
                <w:noProof/>
              </w:rPr>
              <w:tab/>
            </w:r>
            <w:r w:rsidR="0097709D" w:rsidRPr="007C0086">
              <w:rPr>
                <w:rStyle w:val="Hyperlink"/>
                <w:noProof/>
              </w:rPr>
              <w:t>Controlling your VM’s</w:t>
            </w:r>
            <w:r w:rsidR="0097709D">
              <w:rPr>
                <w:noProof/>
                <w:webHidden/>
              </w:rPr>
              <w:tab/>
            </w:r>
            <w:r w:rsidR="0097709D">
              <w:rPr>
                <w:noProof/>
                <w:webHidden/>
              </w:rPr>
              <w:fldChar w:fldCharType="begin"/>
            </w:r>
            <w:r w:rsidR="0097709D">
              <w:rPr>
                <w:noProof/>
                <w:webHidden/>
              </w:rPr>
              <w:instrText xml:space="preserve"> PAGEREF _Toc456263610 \h </w:instrText>
            </w:r>
            <w:r w:rsidR="0097709D">
              <w:rPr>
                <w:noProof/>
                <w:webHidden/>
              </w:rPr>
            </w:r>
            <w:r w:rsidR="0097709D">
              <w:rPr>
                <w:noProof/>
                <w:webHidden/>
              </w:rPr>
              <w:fldChar w:fldCharType="separate"/>
            </w:r>
            <w:r w:rsidR="0097709D">
              <w:rPr>
                <w:noProof/>
                <w:webHidden/>
              </w:rPr>
              <w:t>4</w:t>
            </w:r>
            <w:r w:rsidR="0097709D">
              <w:rPr>
                <w:noProof/>
                <w:webHidden/>
              </w:rPr>
              <w:fldChar w:fldCharType="end"/>
            </w:r>
          </w:hyperlink>
        </w:p>
        <w:p w:rsidR="0097709D" w:rsidRDefault="009142FD">
          <w:pPr>
            <w:pStyle w:val="TOC1"/>
            <w:tabs>
              <w:tab w:val="left" w:pos="440"/>
              <w:tab w:val="right" w:leader="dot" w:pos="9350"/>
            </w:tabs>
            <w:rPr>
              <w:noProof/>
            </w:rPr>
          </w:pPr>
          <w:hyperlink w:anchor="_Toc456263611" w:history="1">
            <w:r w:rsidR="0097709D" w:rsidRPr="007C0086">
              <w:rPr>
                <w:rStyle w:val="Hyperlink"/>
                <w:noProof/>
              </w:rPr>
              <w:t>3.</w:t>
            </w:r>
            <w:r w:rsidR="0097709D">
              <w:rPr>
                <w:noProof/>
              </w:rPr>
              <w:tab/>
            </w:r>
            <w:r w:rsidR="0097709D" w:rsidRPr="007C0086">
              <w:rPr>
                <w:rStyle w:val="Hyperlink"/>
                <w:noProof/>
              </w:rPr>
              <w:t>Rebuilding the Virtual Machine.</w:t>
            </w:r>
            <w:r w:rsidR="0097709D">
              <w:rPr>
                <w:noProof/>
                <w:webHidden/>
              </w:rPr>
              <w:tab/>
            </w:r>
            <w:r w:rsidR="0097709D">
              <w:rPr>
                <w:noProof/>
                <w:webHidden/>
              </w:rPr>
              <w:fldChar w:fldCharType="begin"/>
            </w:r>
            <w:r w:rsidR="0097709D">
              <w:rPr>
                <w:noProof/>
                <w:webHidden/>
              </w:rPr>
              <w:instrText xml:space="preserve"> PAGEREF _Toc456263611 \h </w:instrText>
            </w:r>
            <w:r w:rsidR="0097709D">
              <w:rPr>
                <w:noProof/>
                <w:webHidden/>
              </w:rPr>
            </w:r>
            <w:r w:rsidR="0097709D">
              <w:rPr>
                <w:noProof/>
                <w:webHidden/>
              </w:rPr>
              <w:fldChar w:fldCharType="separate"/>
            </w:r>
            <w:r w:rsidR="0097709D">
              <w:rPr>
                <w:noProof/>
                <w:webHidden/>
              </w:rPr>
              <w:t>5</w:t>
            </w:r>
            <w:r w:rsidR="0097709D">
              <w:rPr>
                <w:noProof/>
                <w:webHidden/>
              </w:rPr>
              <w:fldChar w:fldCharType="end"/>
            </w:r>
          </w:hyperlink>
        </w:p>
        <w:p w:rsidR="0097709D" w:rsidRDefault="009142FD">
          <w:pPr>
            <w:pStyle w:val="TOC1"/>
            <w:tabs>
              <w:tab w:val="left" w:pos="440"/>
              <w:tab w:val="right" w:leader="dot" w:pos="9350"/>
            </w:tabs>
            <w:rPr>
              <w:noProof/>
            </w:rPr>
          </w:pPr>
          <w:hyperlink w:anchor="_Toc456263612" w:history="1">
            <w:r w:rsidR="0097709D" w:rsidRPr="007C0086">
              <w:rPr>
                <w:rStyle w:val="Hyperlink"/>
                <w:noProof/>
              </w:rPr>
              <w:t>4.</w:t>
            </w:r>
            <w:r w:rsidR="0097709D">
              <w:rPr>
                <w:noProof/>
              </w:rPr>
              <w:tab/>
            </w:r>
            <w:r w:rsidR="0097709D" w:rsidRPr="007C0086">
              <w:rPr>
                <w:rStyle w:val="Hyperlink"/>
                <w:noProof/>
              </w:rPr>
              <w:t>Using ISOs</w:t>
            </w:r>
            <w:r w:rsidR="0097709D">
              <w:rPr>
                <w:noProof/>
                <w:webHidden/>
              </w:rPr>
              <w:tab/>
            </w:r>
            <w:r w:rsidR="0097709D">
              <w:rPr>
                <w:noProof/>
                <w:webHidden/>
              </w:rPr>
              <w:fldChar w:fldCharType="begin"/>
            </w:r>
            <w:r w:rsidR="0097709D">
              <w:rPr>
                <w:noProof/>
                <w:webHidden/>
              </w:rPr>
              <w:instrText xml:space="preserve"> PAGEREF _Toc456263612 \h </w:instrText>
            </w:r>
            <w:r w:rsidR="0097709D">
              <w:rPr>
                <w:noProof/>
                <w:webHidden/>
              </w:rPr>
            </w:r>
            <w:r w:rsidR="0097709D">
              <w:rPr>
                <w:noProof/>
                <w:webHidden/>
              </w:rPr>
              <w:fldChar w:fldCharType="separate"/>
            </w:r>
            <w:r w:rsidR="0097709D">
              <w:rPr>
                <w:noProof/>
                <w:webHidden/>
              </w:rPr>
              <w:t>6</w:t>
            </w:r>
            <w:r w:rsidR="0097709D">
              <w:rPr>
                <w:noProof/>
                <w:webHidden/>
              </w:rPr>
              <w:fldChar w:fldCharType="end"/>
            </w:r>
          </w:hyperlink>
        </w:p>
        <w:p w:rsidR="0097709D" w:rsidRDefault="009142FD">
          <w:pPr>
            <w:pStyle w:val="TOC1"/>
            <w:tabs>
              <w:tab w:val="left" w:pos="440"/>
              <w:tab w:val="right" w:leader="dot" w:pos="9350"/>
            </w:tabs>
            <w:rPr>
              <w:noProof/>
            </w:rPr>
          </w:pPr>
          <w:hyperlink w:anchor="_Toc456263613" w:history="1">
            <w:r w:rsidR="0097709D" w:rsidRPr="007C0086">
              <w:rPr>
                <w:rStyle w:val="Hyperlink"/>
                <w:noProof/>
              </w:rPr>
              <w:t>5.</w:t>
            </w:r>
            <w:r w:rsidR="0097709D">
              <w:rPr>
                <w:noProof/>
              </w:rPr>
              <w:tab/>
            </w:r>
            <w:r w:rsidR="0097709D" w:rsidRPr="007C0086">
              <w:rPr>
                <w:rStyle w:val="Hyperlink"/>
                <w:noProof/>
              </w:rPr>
              <w:t>Important notes</w:t>
            </w:r>
            <w:r w:rsidR="0097709D">
              <w:rPr>
                <w:noProof/>
                <w:webHidden/>
              </w:rPr>
              <w:tab/>
            </w:r>
            <w:r w:rsidR="0097709D">
              <w:rPr>
                <w:noProof/>
                <w:webHidden/>
              </w:rPr>
              <w:fldChar w:fldCharType="begin"/>
            </w:r>
            <w:r w:rsidR="0097709D">
              <w:rPr>
                <w:noProof/>
                <w:webHidden/>
              </w:rPr>
              <w:instrText xml:space="preserve"> PAGEREF _Toc456263613 \h </w:instrText>
            </w:r>
            <w:r w:rsidR="0097709D">
              <w:rPr>
                <w:noProof/>
                <w:webHidden/>
              </w:rPr>
            </w:r>
            <w:r w:rsidR="0097709D">
              <w:rPr>
                <w:noProof/>
                <w:webHidden/>
              </w:rPr>
              <w:fldChar w:fldCharType="separate"/>
            </w:r>
            <w:r w:rsidR="0097709D">
              <w:rPr>
                <w:noProof/>
                <w:webHidden/>
              </w:rPr>
              <w:t>8</w:t>
            </w:r>
            <w:r w:rsidR="0097709D">
              <w:rPr>
                <w:noProof/>
                <w:webHidden/>
              </w:rPr>
              <w:fldChar w:fldCharType="end"/>
            </w:r>
          </w:hyperlink>
        </w:p>
        <w:p w:rsidR="0097709D" w:rsidRDefault="0097709D">
          <w:r>
            <w:rPr>
              <w:b/>
              <w:bCs/>
              <w:noProof/>
            </w:rPr>
            <w:fldChar w:fldCharType="end"/>
          </w:r>
        </w:p>
      </w:sdtContent>
    </w:sdt>
    <w:p w:rsidR="0097709D" w:rsidRDefault="0097709D">
      <w:r>
        <w:br w:type="page"/>
      </w:r>
    </w:p>
    <w:p w:rsidR="005A3165" w:rsidRDefault="005A3165" w:rsidP="007C5122"/>
    <w:p w:rsidR="007C5122" w:rsidRPr="007C5122" w:rsidRDefault="007C5122" w:rsidP="007C5122">
      <w:pPr>
        <w:rPr>
          <w:rFonts w:asciiTheme="majorHAnsi" w:eastAsiaTheme="majorEastAsia" w:hAnsiTheme="majorHAnsi" w:cstheme="majorBidi"/>
          <w:color w:val="B01513" w:themeColor="accent1"/>
          <w:kern w:val="28"/>
          <w:sz w:val="72"/>
          <w:szCs w:val="72"/>
        </w:rPr>
      </w:pPr>
    </w:p>
    <w:p w:rsidR="005A3165" w:rsidRDefault="007C5122" w:rsidP="007C5122">
      <w:pPr>
        <w:pStyle w:val="Heading1"/>
        <w:numPr>
          <w:ilvl w:val="0"/>
          <w:numId w:val="3"/>
        </w:numPr>
      </w:pPr>
      <w:bookmarkStart w:id="1" w:name="_Toc456263609"/>
      <w:r>
        <w:t>Log onto the dashboard</w:t>
      </w:r>
      <w:bookmarkEnd w:id="1"/>
    </w:p>
    <w:p w:rsidR="007C5122" w:rsidRDefault="007C5122" w:rsidP="007C5122">
      <w:r>
        <w:t xml:space="preserve">Once you are ready, you can open up your webbrowser and browse to the url: </w:t>
      </w:r>
      <w:hyperlink r:id="rId12" w:history="1">
        <w:r w:rsidRPr="00DF5700">
          <w:rPr>
            <w:rStyle w:val="Hyperlink"/>
          </w:rPr>
          <w:t>https://controlpanel.onapp.vps.nforce.com/</w:t>
        </w:r>
      </w:hyperlink>
    </w:p>
    <w:p w:rsidR="007C5122" w:rsidRDefault="007C5122" w:rsidP="007C5122">
      <w:r>
        <w:t>Once you have opened the page, you will receive a login screen:</w:t>
      </w:r>
    </w:p>
    <w:p w:rsidR="007C5122" w:rsidRDefault="007C5122" w:rsidP="007C5122">
      <w:r>
        <w:rPr>
          <w:noProof/>
          <w:lang w:val="nl-NL" w:eastAsia="nl-NL"/>
        </w:rPr>
        <w:drawing>
          <wp:inline distT="0" distB="0" distL="0" distR="0" wp14:anchorId="67D9C619" wp14:editId="484E8981">
            <wp:extent cx="5591175" cy="372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1175" cy="3724275"/>
                    </a:xfrm>
                    <a:prstGeom prst="rect">
                      <a:avLst/>
                    </a:prstGeom>
                  </pic:spPr>
                </pic:pic>
              </a:graphicData>
            </a:graphic>
          </wp:inline>
        </w:drawing>
      </w:r>
    </w:p>
    <w:p w:rsidR="007C5122" w:rsidRDefault="007C5122" w:rsidP="007C5122">
      <w:r>
        <w:t>Fill in your details you have received from us to log into the system. Once your password has been accepted you will be presented by the dashboard.</w:t>
      </w:r>
    </w:p>
    <w:p w:rsidR="007C5122" w:rsidRDefault="007C5122" w:rsidP="007C5122">
      <w:r>
        <w:rPr>
          <w:noProof/>
          <w:lang w:val="nl-NL" w:eastAsia="nl-NL"/>
        </w:rPr>
        <w:drawing>
          <wp:inline distT="0" distB="0" distL="0" distR="0" wp14:anchorId="701892B9" wp14:editId="72D053B6">
            <wp:extent cx="5943600" cy="1720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0215"/>
                    </a:xfrm>
                    <a:prstGeom prst="rect">
                      <a:avLst/>
                    </a:prstGeom>
                  </pic:spPr>
                </pic:pic>
              </a:graphicData>
            </a:graphic>
          </wp:inline>
        </w:drawing>
      </w:r>
    </w:p>
    <w:p w:rsidR="007C5122" w:rsidRDefault="007C5122" w:rsidP="007C5122"/>
    <w:p w:rsidR="007C5122" w:rsidRDefault="001A6E74" w:rsidP="007C5122">
      <w:pPr>
        <w:pStyle w:val="Heading1"/>
        <w:numPr>
          <w:ilvl w:val="0"/>
          <w:numId w:val="3"/>
        </w:numPr>
      </w:pPr>
      <w:bookmarkStart w:id="2" w:name="_Toc456263610"/>
      <w:r>
        <w:t>Controlling</w:t>
      </w:r>
      <w:r w:rsidR="007C5122">
        <w:t xml:space="preserve"> your VM’s</w:t>
      </w:r>
      <w:bookmarkEnd w:id="2"/>
    </w:p>
    <w:p w:rsidR="007C5122" w:rsidRDefault="007C5122" w:rsidP="007C5122">
      <w:r>
        <w:t>Just by clicking on “Virtual Servers”, you will see the list of VM’s you control:</w:t>
      </w:r>
    </w:p>
    <w:p w:rsidR="001A6E74" w:rsidRDefault="001A6E74" w:rsidP="007C5122">
      <w:r>
        <w:rPr>
          <w:noProof/>
          <w:lang w:val="nl-NL" w:eastAsia="nl-NL"/>
        </w:rPr>
        <w:drawing>
          <wp:inline distT="0" distB="0" distL="0" distR="0" wp14:anchorId="13E1D483" wp14:editId="450D7A80">
            <wp:extent cx="5943600" cy="12693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69365"/>
                    </a:xfrm>
                    <a:prstGeom prst="rect">
                      <a:avLst/>
                    </a:prstGeom>
                  </pic:spPr>
                </pic:pic>
              </a:graphicData>
            </a:graphic>
          </wp:inline>
        </w:drawing>
      </w:r>
    </w:p>
    <w:p w:rsidR="001A6E74" w:rsidRDefault="001A6E74" w:rsidP="007C5122">
      <w:r>
        <w:t>As you can see on the Image, I have noted 3 important items you might need to use.</w:t>
      </w:r>
    </w:p>
    <w:p w:rsidR="001A6E74" w:rsidRDefault="001A6E74" w:rsidP="001A6E74">
      <w:pPr>
        <w:pStyle w:val="ListParagraph"/>
        <w:numPr>
          <w:ilvl w:val="0"/>
          <w:numId w:val="4"/>
        </w:numPr>
      </w:pPr>
      <w:r>
        <w:t>This is the power ON button</w:t>
      </w:r>
    </w:p>
    <w:p w:rsidR="001A6E74" w:rsidRDefault="001A6E74" w:rsidP="001A6E74">
      <w:pPr>
        <w:pStyle w:val="ListParagraph"/>
        <w:numPr>
          <w:ilvl w:val="0"/>
          <w:numId w:val="4"/>
        </w:numPr>
      </w:pPr>
      <w:r>
        <w:t>This is the power OFF button</w:t>
      </w:r>
    </w:p>
    <w:p w:rsidR="001A6E74" w:rsidRDefault="001A6E74" w:rsidP="001A6E74">
      <w:pPr>
        <w:pStyle w:val="ListParagraph"/>
        <w:numPr>
          <w:ilvl w:val="0"/>
          <w:numId w:val="4"/>
        </w:numPr>
      </w:pPr>
      <w:r>
        <w:t>This is the settings menu, you have 3 more options here for reboot, shutdown and reboot into recovery.</w:t>
      </w:r>
    </w:p>
    <w:p w:rsidR="001A6E74" w:rsidRDefault="001A6E74" w:rsidP="001A6E74">
      <w:r>
        <w:t>If you click on the name of a VM, you will get more options:</w:t>
      </w:r>
    </w:p>
    <w:p w:rsidR="001A6E74" w:rsidRDefault="001A6E74" w:rsidP="001A6E74">
      <w:r>
        <w:rPr>
          <w:noProof/>
          <w:lang w:val="nl-NL" w:eastAsia="nl-NL"/>
        </w:rPr>
        <w:drawing>
          <wp:inline distT="0" distB="0" distL="0" distR="0" wp14:anchorId="383205F1" wp14:editId="17C5C1C2">
            <wp:extent cx="5943600" cy="2586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86355"/>
                    </a:xfrm>
                    <a:prstGeom prst="rect">
                      <a:avLst/>
                    </a:prstGeom>
                  </pic:spPr>
                </pic:pic>
              </a:graphicData>
            </a:graphic>
          </wp:inline>
        </w:drawing>
      </w:r>
    </w:p>
    <w:p w:rsidR="001A6E74" w:rsidRDefault="001A6E74" w:rsidP="001A6E74">
      <w:r>
        <w:t>Also here I have noted down the important parts of this.</w:t>
      </w:r>
    </w:p>
    <w:p w:rsidR="007C5122" w:rsidRDefault="001A6E74" w:rsidP="007C5122">
      <w:pPr>
        <w:pStyle w:val="ListParagraph"/>
        <w:numPr>
          <w:ilvl w:val="0"/>
          <w:numId w:val="6"/>
        </w:numPr>
      </w:pPr>
      <w:r>
        <w:t xml:space="preserve">Are a </w:t>
      </w:r>
      <w:r w:rsidR="00D31072">
        <w:t>few buttons for options, such for billing (if applicable), network details, storage details and backups (if applicable). The most important option here is the “Console”, when it is required you can connect to the console using this if you need to debug the VM.</w:t>
      </w:r>
    </w:p>
    <w:p w:rsidR="00D31072" w:rsidRDefault="00D31072" w:rsidP="007C5122">
      <w:pPr>
        <w:pStyle w:val="ListParagraph"/>
        <w:numPr>
          <w:ilvl w:val="0"/>
          <w:numId w:val="6"/>
        </w:numPr>
      </w:pPr>
      <w:r>
        <w:t>This is the settings menu, with several options, such as reboot, re-install/rebuild the VM, and some other basic tasks as in the first menu.</w:t>
      </w:r>
    </w:p>
    <w:p w:rsidR="00D31072" w:rsidRDefault="00D31072" w:rsidP="00D31072">
      <w:pPr>
        <w:pStyle w:val="ListParagraph"/>
        <w:numPr>
          <w:ilvl w:val="0"/>
          <w:numId w:val="6"/>
        </w:numPr>
      </w:pPr>
      <w:r>
        <w:t>These are the power buttons again, simply stating clearly On, Off and Reboot.</w:t>
      </w:r>
    </w:p>
    <w:p w:rsidR="00D31072" w:rsidRDefault="00D31072" w:rsidP="00D31072">
      <w:r>
        <w:t>Now this is known, in the next chapters we will show you how to rebuild / reinstall the VM</w:t>
      </w:r>
    </w:p>
    <w:p w:rsidR="00D31072" w:rsidRDefault="00D31072">
      <w:r>
        <w:br w:type="page"/>
      </w:r>
    </w:p>
    <w:p w:rsidR="00D31072" w:rsidRDefault="00D31072" w:rsidP="00D31072">
      <w:pPr>
        <w:pStyle w:val="Heading1"/>
        <w:numPr>
          <w:ilvl w:val="0"/>
          <w:numId w:val="7"/>
        </w:numPr>
      </w:pPr>
      <w:bookmarkStart w:id="3" w:name="_Toc456263611"/>
      <w:r>
        <w:lastRenderedPageBreak/>
        <w:t>Rebuilding the Virtual Machine.</w:t>
      </w:r>
      <w:bookmarkEnd w:id="3"/>
    </w:p>
    <w:p w:rsidR="00D31072" w:rsidRDefault="00D31072" w:rsidP="00D31072">
      <w:r>
        <w:t>To rebuild the Virtual Machine, click on the Tools menu at the top right (Green button) and select “Rebuild Virtual Server”. Select your preferred OS, and the system will re-deploy the image for this.</w:t>
      </w:r>
    </w:p>
    <w:p w:rsidR="00D31072" w:rsidRDefault="00D31072" w:rsidP="00D31072">
      <w:r>
        <w:rPr>
          <w:noProof/>
          <w:lang w:val="nl-NL" w:eastAsia="nl-NL"/>
        </w:rPr>
        <w:drawing>
          <wp:inline distT="0" distB="0" distL="0" distR="0" wp14:anchorId="19D84EF3" wp14:editId="30E345C4">
            <wp:extent cx="5943600" cy="4203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203065"/>
                    </a:xfrm>
                    <a:prstGeom prst="rect">
                      <a:avLst/>
                    </a:prstGeom>
                  </pic:spPr>
                </pic:pic>
              </a:graphicData>
            </a:graphic>
          </wp:inline>
        </w:drawing>
      </w:r>
    </w:p>
    <w:p w:rsidR="00D31072" w:rsidRDefault="00D31072" w:rsidP="00D31072">
      <w:r>
        <w:t xml:space="preserve">Keep in mind that these are deploy images, so the install is fully automatic and can be completed in several minutes. It will use the password that is hidden under the word “Password” at </w:t>
      </w:r>
      <w:r w:rsidR="0057338C">
        <w:t xml:space="preserve">the main detail </w:t>
      </w:r>
      <w:r>
        <w:t xml:space="preserve">screen of </w:t>
      </w:r>
      <w:r w:rsidR="0057338C">
        <w:t>the</w:t>
      </w:r>
      <w:r>
        <w:t xml:space="preserve"> VM, by clicking on the word Password, will reveal the password.</w:t>
      </w:r>
    </w:p>
    <w:p w:rsidR="00D31072" w:rsidRDefault="00D31072" w:rsidP="00D31072"/>
    <w:p w:rsidR="00D31072" w:rsidRDefault="00D31072" w:rsidP="00D31072">
      <w:r>
        <w:t>Another way to re-install your system is using the ISO system.</w:t>
      </w:r>
    </w:p>
    <w:p w:rsidR="00D31072" w:rsidRDefault="00D31072">
      <w:r>
        <w:br w:type="page"/>
      </w:r>
    </w:p>
    <w:p w:rsidR="00D31072" w:rsidRPr="00D87857" w:rsidRDefault="00D31072" w:rsidP="00D31072">
      <w:pPr>
        <w:pStyle w:val="Heading1"/>
        <w:numPr>
          <w:ilvl w:val="0"/>
          <w:numId w:val="7"/>
        </w:numPr>
        <w:rPr>
          <w:b/>
        </w:rPr>
      </w:pPr>
      <w:bookmarkStart w:id="4" w:name="_Toc456263612"/>
      <w:r>
        <w:lastRenderedPageBreak/>
        <w:t>Using ISOs</w:t>
      </w:r>
      <w:bookmarkEnd w:id="4"/>
    </w:p>
    <w:p w:rsidR="00D87857" w:rsidRPr="00D87857" w:rsidRDefault="00D87857" w:rsidP="00D87857">
      <w:pPr>
        <w:rPr>
          <w:b/>
        </w:rPr>
      </w:pPr>
      <w:r w:rsidRPr="00D87857">
        <w:rPr>
          <w:b/>
        </w:rPr>
        <w:t>Notice: Backups are not supported on system installed by ISO. When you reinstall the system with an ISO, there is no guarantee for backups if a massive system failure takes place.</w:t>
      </w:r>
    </w:p>
    <w:p w:rsidR="00D87857" w:rsidRPr="00D87857" w:rsidRDefault="00D87857" w:rsidP="00D87857">
      <w:pPr>
        <w:rPr>
          <w:i/>
        </w:rPr>
      </w:pPr>
      <w:r w:rsidRPr="00D87857">
        <w:rPr>
          <w:i/>
        </w:rPr>
        <w:t>Notice: If your ISO is not available, please contact NFOrce</w:t>
      </w:r>
      <w:r w:rsidR="00970ECD">
        <w:rPr>
          <w:i/>
        </w:rPr>
        <w:t xml:space="preserve"> Entertainment B.V. (</w:t>
      </w:r>
      <w:hyperlink r:id="rId18" w:history="1">
        <w:r w:rsidR="00970ECD" w:rsidRPr="006A24BF">
          <w:rPr>
            <w:rStyle w:val="Hyperlink"/>
            <w:i/>
          </w:rPr>
          <w:t>support@nforce.com</w:t>
        </w:r>
      </w:hyperlink>
      <w:r w:rsidR="00970ECD">
        <w:rPr>
          <w:i/>
        </w:rPr>
        <w:t xml:space="preserve">) </w:t>
      </w:r>
      <w:r w:rsidR="009142FD">
        <w:rPr>
          <w:i/>
        </w:rPr>
        <w:t>s</w:t>
      </w:r>
      <w:bookmarkStart w:id="5" w:name="_GoBack"/>
      <w:bookmarkEnd w:id="5"/>
      <w:r w:rsidRPr="00D87857">
        <w:rPr>
          <w:i/>
        </w:rPr>
        <w:t xml:space="preserve"> so we can upload your desired ISO. We do recommend template installation rather than ISO installation due to the support of the backup system.</w:t>
      </w:r>
    </w:p>
    <w:p w:rsidR="00D31072" w:rsidRDefault="00D31072" w:rsidP="00D31072">
      <w:r>
        <w:t>If you need to use an ISO, you will have to manually install the system. Click on the Tools menu at the top right (Green button), and select Boot from ISO. Select an ISO from the menu and let the system boot.</w:t>
      </w:r>
    </w:p>
    <w:p w:rsidR="0057338C" w:rsidRDefault="000630A0" w:rsidP="00D31072">
      <w:r>
        <w:rPr>
          <w:noProof/>
          <w:lang w:val="nl-NL" w:eastAsia="nl-NL"/>
        </w:rPr>
        <w:drawing>
          <wp:inline distT="0" distB="0" distL="0" distR="0" wp14:anchorId="0B5C9391" wp14:editId="1E241A07">
            <wp:extent cx="5943600" cy="3489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489325"/>
                    </a:xfrm>
                    <a:prstGeom prst="rect">
                      <a:avLst/>
                    </a:prstGeom>
                  </pic:spPr>
                </pic:pic>
              </a:graphicData>
            </a:graphic>
          </wp:inline>
        </w:drawing>
      </w:r>
    </w:p>
    <w:p w:rsidR="00D31072" w:rsidRDefault="00D31072" w:rsidP="00D31072">
      <w:r>
        <w:t xml:space="preserve">At the main </w:t>
      </w:r>
      <w:r w:rsidR="0057338C">
        <w:t xml:space="preserve">detail </w:t>
      </w:r>
      <w:r>
        <w:t>screen of the VM</w:t>
      </w:r>
      <w:r w:rsidR="0057338C">
        <w:t>, you can select “Console” from the top menu bar to connect to the screen so you can control the system from there.</w:t>
      </w:r>
    </w:p>
    <w:p w:rsidR="00D31072" w:rsidRDefault="000630A0" w:rsidP="00D31072">
      <w:r>
        <w:t>It is normal that after selecting boot the system will become locked for the reboot period.</w:t>
      </w:r>
    </w:p>
    <w:p w:rsidR="000630A0" w:rsidRDefault="000630A0">
      <w:r>
        <w:br w:type="page"/>
      </w:r>
    </w:p>
    <w:p w:rsidR="000630A0" w:rsidRDefault="000630A0" w:rsidP="00D31072">
      <w:r>
        <w:lastRenderedPageBreak/>
        <w:t>Once this is completed the VM is unlocked and you can connect to the Console.</w:t>
      </w:r>
    </w:p>
    <w:p w:rsidR="000630A0" w:rsidRPr="00D31072" w:rsidRDefault="000630A0" w:rsidP="00D31072">
      <w:r>
        <w:rPr>
          <w:noProof/>
          <w:lang w:val="nl-NL" w:eastAsia="nl-NL"/>
        </w:rPr>
        <w:drawing>
          <wp:inline distT="0" distB="0" distL="0" distR="0" wp14:anchorId="7AC6389E" wp14:editId="4D400401">
            <wp:extent cx="5943600" cy="5321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321935"/>
                    </a:xfrm>
                    <a:prstGeom prst="rect">
                      <a:avLst/>
                    </a:prstGeom>
                  </pic:spPr>
                </pic:pic>
              </a:graphicData>
            </a:graphic>
          </wp:inline>
        </w:drawing>
      </w:r>
    </w:p>
    <w:p w:rsidR="00D31072" w:rsidRDefault="00D31072" w:rsidP="00D31072"/>
    <w:p w:rsidR="000630A0" w:rsidRDefault="000630A0">
      <w:r>
        <w:br w:type="page"/>
      </w:r>
    </w:p>
    <w:p w:rsidR="000630A0" w:rsidRDefault="000630A0" w:rsidP="000630A0">
      <w:pPr>
        <w:pStyle w:val="Heading1"/>
        <w:numPr>
          <w:ilvl w:val="0"/>
          <w:numId w:val="7"/>
        </w:numPr>
      </w:pPr>
      <w:bookmarkStart w:id="6" w:name="_Toc456263613"/>
      <w:r>
        <w:lastRenderedPageBreak/>
        <w:t>Important notes</w:t>
      </w:r>
      <w:bookmarkEnd w:id="6"/>
    </w:p>
    <w:p w:rsidR="0097709D" w:rsidRDefault="000630A0" w:rsidP="000630A0">
      <w:r>
        <w:t xml:space="preserve">As customer, you do not have access to upload ISO’s or setup deployment images. If you require specific ISO/Deploy Image, please let us know by contacting </w:t>
      </w:r>
      <w:hyperlink r:id="rId21" w:history="1">
        <w:r w:rsidRPr="00DF5700">
          <w:rPr>
            <w:rStyle w:val="Hyperlink"/>
          </w:rPr>
          <w:t>Support@NFOrce.com</w:t>
        </w:r>
      </w:hyperlink>
      <w:r>
        <w:t xml:space="preserve"> – Please keep in mind that it is not allowed (in case of windows) to have custom ISO’s</w:t>
      </w:r>
      <w:r w:rsidR="0097709D">
        <w:t xml:space="preserve"> with illegal tools. Also the ISO/deploy images will be publicly for everyone available. </w:t>
      </w:r>
    </w:p>
    <w:p w:rsidR="000630A0" w:rsidRPr="000630A0" w:rsidRDefault="0097709D" w:rsidP="000630A0">
      <w:r>
        <w:t xml:space="preserve">If you need an ISO/Deploy Image, we only accept the original source of these images. </w:t>
      </w:r>
    </w:p>
    <w:sectPr w:rsidR="000630A0" w:rsidRPr="000630A0" w:rsidSect="007C5122">
      <w:pgSz w:w="12240" w:h="15840"/>
      <w:pgMar w:top="1440" w:right="1440" w:bottom="1440" w:left="1440" w:header="720" w:footer="720" w:gutter="0"/>
      <w:pgNumType w:start="0"/>
      <w:cols w:space="720"/>
      <w:titlePg/>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57D5"/>
    <w:multiLevelType w:val="hybridMultilevel"/>
    <w:tmpl w:val="A1385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206681"/>
    <w:multiLevelType w:val="hybridMultilevel"/>
    <w:tmpl w:val="A12EE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4948E3"/>
    <w:multiLevelType w:val="hybridMultilevel"/>
    <w:tmpl w:val="1A9E9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9914A6"/>
    <w:multiLevelType w:val="hybridMultilevel"/>
    <w:tmpl w:val="F982A670"/>
    <w:lvl w:ilvl="0" w:tplc="8C90D2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5135911"/>
    <w:multiLevelType w:val="hybridMultilevel"/>
    <w:tmpl w:val="3E8CDFCE"/>
    <w:lvl w:ilvl="0" w:tplc="A6940EC4">
      <w:start w:val="3"/>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2"/>
    <w:rsid w:val="000630A0"/>
    <w:rsid w:val="001A6E74"/>
    <w:rsid w:val="0057338C"/>
    <w:rsid w:val="005A3165"/>
    <w:rsid w:val="007C5122"/>
    <w:rsid w:val="009142FD"/>
    <w:rsid w:val="00970ECD"/>
    <w:rsid w:val="0097709D"/>
    <w:rsid w:val="00D31072"/>
    <w:rsid w:val="00D8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A40F-7543-49DF-B600-D73A5B2C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97709D"/>
    <w:pPr>
      <w:spacing w:before="240" w:after="0" w:line="259" w:lineRule="auto"/>
      <w:outlineLvl w:val="9"/>
    </w:pPr>
    <w:rPr>
      <w:color w:val="830F0E" w:themeColor="accent1" w:themeShade="BF"/>
      <w:sz w:val="32"/>
      <w:szCs w:val="32"/>
      <w:lang w:eastAsia="en-US"/>
    </w:rPr>
  </w:style>
  <w:style w:type="paragraph" w:styleId="TOC1">
    <w:name w:val="toc 1"/>
    <w:basedOn w:val="Normal"/>
    <w:next w:val="Normal"/>
    <w:autoRedefine/>
    <w:uiPriority w:val="39"/>
    <w:unhideWhenUsed/>
    <w:rsid w:val="009770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mailto:support@nforce.com" TargetMode="External"/><Relationship Id="rId3" Type="http://schemas.openxmlformats.org/officeDocument/2006/relationships/customXml" Target="../customXml/item3.xml"/><Relationship Id="rId21" Type="http://schemas.openxmlformats.org/officeDocument/2006/relationships/hyperlink" Target="mailto:Support@NFOrce.com" TargetMode="External"/><Relationship Id="rId7" Type="http://schemas.openxmlformats.org/officeDocument/2006/relationships/styles" Target="styles.xml"/><Relationship Id="rId12" Type="http://schemas.openxmlformats.org/officeDocument/2006/relationships/hyperlink" Target="https://controlpanel.onapp.vps.nforce.com/"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vandermijl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Controlling your VM, reinstalling, starting, stopping, and accessing the remote control</Abstract>
  <CompanyAddress/>
  <CompanyPhone/>
  <CompanyFax/>
  <CompanyEmail>support@nforce.com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1E7224FD0A34B8F39E5EC159DF186" ma:contentTypeVersion="0" ma:contentTypeDescription="Create a new document." ma:contentTypeScope="" ma:versionID="a0cf62e005e7e5052d27deb5cdc3a1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6EA71-5CE2-4D0D-A83A-861A0C294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6D846-3F76-4BFE-B8FB-096C3F701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70A037-B897-418C-894C-85CB93CD55D3}">
  <ds:schemaRefs>
    <ds:schemaRef ds:uri="http://schemas.microsoft.com/sharepoint/v3/contenttype/forms"/>
  </ds:schemaRefs>
</ds:datastoreItem>
</file>

<file path=customXml/itemProps5.xml><?xml version="1.0" encoding="utf-8"?>
<ds:datastoreItem xmlns:ds="http://schemas.openxmlformats.org/officeDocument/2006/customXml" ds:itemID="{CADBD11B-977B-4DAB-8451-543756BE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69</TotalTime>
  <Pages>1</Pages>
  <Words>661</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How to control your VM</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control your VM</dc:title>
  <dc:creator>NFOrce Entertainment B.V.</dc:creator>
  <cp:keywords/>
  <cp:lastModifiedBy>Rick Dogge</cp:lastModifiedBy>
  <cp:revision>6</cp:revision>
  <dcterms:created xsi:type="dcterms:W3CDTF">2016-07-14T09:39:00Z</dcterms:created>
  <dcterms:modified xsi:type="dcterms:W3CDTF">2016-11-23T10:50:00Z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0x01010068D1E7224FD0A34B8F39E5EC159DF186</vt:lpwstr>
  </property>
</Properties>
</file>